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E2" w:rsidRDefault="008A5FE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5FE2" w:rsidRPr="00E1438D" w:rsidRDefault="0048772D">
      <w:pPr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</w:rPr>
        <w:t xml:space="preserve">Пояснительная информация к отчету о ходе реализации муниципальной программы </w:t>
      </w:r>
      <w:r w:rsidR="007E086B">
        <w:rPr>
          <w:rFonts w:ascii="Times New Roman" w:hAnsi="Times New Roman"/>
          <w:b/>
          <w:bCs/>
          <w:sz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</w:rPr>
        <w:t xml:space="preserve"> поселения Красносулинского района </w:t>
      </w:r>
      <w:r w:rsidRPr="00E1438D">
        <w:rPr>
          <w:rFonts w:ascii="Times New Roman" w:hAnsi="Times New Roman"/>
          <w:b/>
          <w:bCs/>
          <w:sz w:val="28"/>
        </w:rPr>
        <w:t>«</w:t>
      </w:r>
      <w:r w:rsidR="00E1438D" w:rsidRPr="00E1438D">
        <w:rPr>
          <w:rStyle w:val="1"/>
          <w:rFonts w:ascii="Times New Roman" w:hAnsi="Times New Roman"/>
          <w:b/>
          <w:sz w:val="28"/>
          <w:szCs w:val="28"/>
        </w:rPr>
        <w:t>Муниципальное управление и муниципальная служба</w:t>
      </w:r>
      <w:r w:rsidRPr="00E1438D">
        <w:rPr>
          <w:rFonts w:ascii="Times New Roman" w:hAnsi="Times New Roman"/>
          <w:b/>
          <w:bCs/>
          <w:sz w:val="28"/>
        </w:rPr>
        <w:t>»</w:t>
      </w:r>
    </w:p>
    <w:p w:rsidR="008A5FE2" w:rsidRDefault="0048772D">
      <w:pPr>
        <w:ind w:firstLine="708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</w:t>
      </w:r>
      <w:r w:rsidR="007E086B">
        <w:rPr>
          <w:rFonts w:ascii="Times New Roman" w:hAnsi="Times New Roman"/>
          <w:b/>
          <w:bCs/>
          <w:sz w:val="28"/>
          <w:szCs w:val="28"/>
        </w:rPr>
        <w:t>первого полугодия</w:t>
      </w:r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Муниципальная программа «</w:t>
      </w:r>
      <w:r w:rsidR="007E086B">
        <w:rPr>
          <w:rStyle w:val="1"/>
          <w:rFonts w:ascii="Times New Roman" w:hAnsi="Times New Roman"/>
          <w:sz w:val="28"/>
          <w:szCs w:val="28"/>
        </w:rPr>
        <w:t>Муниципальное управление и муниципальная служба</w:t>
      </w:r>
      <w:r>
        <w:rPr>
          <w:rStyle w:val="1"/>
          <w:rFonts w:ascii="Times New Roman" w:hAnsi="Times New Roman"/>
          <w:sz w:val="28"/>
          <w:szCs w:val="28"/>
        </w:rPr>
        <w:t xml:space="preserve">» утвержденная постановлением Администрации </w:t>
      </w:r>
      <w:r w:rsidR="007E086B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от </w:t>
      </w:r>
      <w:r w:rsidR="007E086B" w:rsidRPr="001561B0">
        <w:rPr>
          <w:color w:val="000000"/>
          <w:spacing w:val="-2"/>
          <w:sz w:val="28"/>
          <w:szCs w:val="28"/>
        </w:rPr>
        <w:t xml:space="preserve">23.11.2018 № 137 </w:t>
      </w:r>
      <w:r>
        <w:rPr>
          <w:rStyle w:val="1"/>
          <w:rFonts w:ascii="Times New Roman" w:hAnsi="Times New Roman"/>
          <w:sz w:val="28"/>
          <w:szCs w:val="28"/>
        </w:rPr>
        <w:t xml:space="preserve">(далее также – муниципальная программа) На реализацию муниципальной программы в на 01.07.2025 года предусмотрено </w:t>
      </w:r>
      <w:r w:rsidR="007E086B">
        <w:rPr>
          <w:rStyle w:val="1"/>
          <w:rFonts w:ascii="Times New Roman" w:hAnsi="Times New Roman"/>
          <w:sz w:val="28"/>
          <w:szCs w:val="28"/>
        </w:rPr>
        <w:t>249,2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ублей, сводной бюджетной росписью </w:t>
      </w:r>
      <w:r w:rsidR="007E086B">
        <w:rPr>
          <w:rStyle w:val="1"/>
          <w:rFonts w:ascii="Times New Roman" w:hAnsi="Times New Roman"/>
          <w:sz w:val="28"/>
          <w:szCs w:val="28"/>
        </w:rPr>
        <w:t>249,2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тыс.рублей, фактическое освоение средств на 01.07.2025 год составило </w:t>
      </w:r>
      <w:r w:rsidR="0046105F">
        <w:rPr>
          <w:rStyle w:val="1"/>
          <w:rFonts w:ascii="Times New Roman" w:hAnsi="Times New Roman"/>
          <w:sz w:val="28"/>
          <w:szCs w:val="28"/>
          <w:lang w:val="en-US"/>
        </w:rPr>
        <w:t>86,4</w:t>
      </w:r>
      <w:r>
        <w:rPr>
          <w:rStyle w:val="1"/>
          <w:rFonts w:ascii="Times New Roman" w:hAnsi="Times New Roman"/>
          <w:sz w:val="28"/>
          <w:szCs w:val="28"/>
        </w:rPr>
        <w:t xml:space="preserve">  тыс.рублей или </w:t>
      </w:r>
      <w:r w:rsidR="007E086B">
        <w:rPr>
          <w:rStyle w:val="1"/>
          <w:rFonts w:ascii="Times New Roman" w:hAnsi="Times New Roman"/>
          <w:sz w:val="28"/>
          <w:szCs w:val="28"/>
        </w:rPr>
        <w:t>3</w:t>
      </w:r>
      <w:r w:rsidR="0046105F">
        <w:rPr>
          <w:rStyle w:val="1"/>
          <w:rFonts w:ascii="Times New Roman" w:hAnsi="Times New Roman"/>
          <w:sz w:val="28"/>
          <w:szCs w:val="28"/>
        </w:rPr>
        <w:t>4</w:t>
      </w:r>
      <w:r w:rsidR="007E086B">
        <w:rPr>
          <w:rStyle w:val="1"/>
          <w:rFonts w:ascii="Times New Roman" w:hAnsi="Times New Roman"/>
          <w:sz w:val="28"/>
          <w:szCs w:val="28"/>
        </w:rPr>
        <w:t>,7</w:t>
      </w:r>
      <w:r>
        <w:rPr>
          <w:rStyle w:val="1"/>
          <w:rFonts w:ascii="Times New Roman" w:hAnsi="Times New Roman"/>
          <w:sz w:val="28"/>
          <w:szCs w:val="28"/>
        </w:rPr>
        <w:t>% от предусмотренного сводной бюджетной росписью объема.</w:t>
      </w:r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7E086B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01.07.2025 года включает в себя следующие структурные элементы:</w:t>
      </w:r>
      <w:proofErr w:type="gramEnd"/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          Комплекс п</w:t>
      </w:r>
      <w:r w:rsidR="007E086B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>оцессных мероприятий на 01.07.2025</w:t>
      </w:r>
      <w:r w:rsidRPr="007E086B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7E086B" w:rsidRPr="007E086B">
        <w:rPr>
          <w:rStyle w:val="1"/>
          <w:rFonts w:ascii="Times New Roman" w:hAnsi="Times New Roman" w:cs="Times New Roman"/>
          <w:color w:val="000000"/>
          <w:sz w:val="28"/>
          <w:szCs w:val="28"/>
        </w:rPr>
        <w:t>«Развитие муниципального управления и муниципальной службы в Горненском городском поселении»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114,4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114,4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3</w:t>
      </w:r>
      <w:r w:rsidR="0046105F">
        <w:rPr>
          <w:rStyle w:val="1"/>
          <w:rFonts w:ascii="Times New Roman" w:hAnsi="Times New Roman"/>
          <w:color w:val="000000"/>
          <w:sz w:val="28"/>
          <w:szCs w:val="28"/>
        </w:rPr>
        <w:t>3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,</w:t>
      </w:r>
      <w:r w:rsidR="0046105F">
        <w:rPr>
          <w:rStyle w:val="1"/>
          <w:rFonts w:ascii="Times New Roman" w:hAnsi="Times New Roman"/>
          <w:color w:val="000000"/>
          <w:sz w:val="28"/>
          <w:szCs w:val="28"/>
        </w:rPr>
        <w:t>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2</w:t>
      </w:r>
      <w:r w:rsidR="0046105F">
        <w:rPr>
          <w:rStyle w:val="1"/>
          <w:rFonts w:ascii="Times New Roman" w:hAnsi="Times New Roman"/>
          <w:color w:val="000000"/>
          <w:sz w:val="28"/>
          <w:szCs w:val="28"/>
        </w:rPr>
        <w:t>2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,</w:t>
      </w:r>
      <w:r w:rsidR="0046105F">
        <w:rPr>
          <w:rStyle w:val="1"/>
          <w:rFonts w:ascii="Times New Roman" w:hAnsi="Times New Roman"/>
          <w:color w:val="000000"/>
          <w:sz w:val="28"/>
          <w:szCs w:val="28"/>
        </w:rPr>
        <w:t>9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 xml:space="preserve"> %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от предусмотренного сводной бюджетной росписью объема.</w:t>
      </w:r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              К</w:t>
      </w:r>
      <w:r>
        <w:rPr>
          <w:rFonts w:ascii="Times New Roman" w:hAnsi="Times New Roman"/>
          <w:bCs/>
          <w:color w:val="000000"/>
          <w:sz w:val="28"/>
          <w:szCs w:val="28"/>
        </w:rPr>
        <w:t>омплекс процессных мероприятий (далее так же</w:t>
      </w:r>
      <w:r w:rsidR="00E1438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- КПМ) Комплекс процессных мероприятий «Социальная поддержка лиц из числа муниципальных служащих </w:t>
      </w:r>
      <w:r w:rsidR="007E086B">
        <w:rPr>
          <w:rFonts w:ascii="Times New Roman" w:hAnsi="Times New Roman"/>
          <w:bCs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поселения, имеющих право на получение единовременной выплаты при увольнении и на получение государственной пенсии за выслугу лет» 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предусмотрено 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104,8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ублей, сводной бюджетной росписью 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104,8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тыс.рублей, фактическое освоение средств на 01.07.2025 год со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тавило </w:t>
      </w:r>
      <w:r w:rsidR="0046105F">
        <w:rPr>
          <w:rStyle w:val="1"/>
          <w:rFonts w:ascii="Times New Roman" w:hAnsi="Times New Roman"/>
          <w:bCs/>
          <w:color w:val="000000"/>
          <w:sz w:val="28"/>
          <w:szCs w:val="28"/>
        </w:rPr>
        <w:t>53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,4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тыс.рублей или 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5</w:t>
      </w:r>
      <w:r w:rsidR="0046105F">
        <w:rPr>
          <w:rStyle w:val="1"/>
          <w:rFonts w:ascii="Times New Roman" w:hAnsi="Times New Roman"/>
          <w:bCs/>
          <w:color w:val="000000"/>
          <w:sz w:val="28"/>
          <w:szCs w:val="28"/>
        </w:rPr>
        <w:t>1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,</w:t>
      </w:r>
      <w:r w:rsidR="0046105F">
        <w:rPr>
          <w:rStyle w:val="1"/>
          <w:rFonts w:ascii="Times New Roman" w:hAnsi="Times New Roman"/>
          <w:bCs/>
          <w:color w:val="000000"/>
          <w:sz w:val="28"/>
          <w:szCs w:val="28"/>
        </w:rPr>
        <w:t>0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К приоритетным направлениям </w:t>
      </w:r>
      <w:r w:rsidR="00E1438D">
        <w:rPr>
          <w:rFonts w:ascii="Times New Roman" w:hAnsi="Times New Roman"/>
          <w:color w:val="000000"/>
          <w:sz w:val="28"/>
          <w:szCs w:val="28"/>
        </w:rPr>
        <w:t>муниципального управления и муниципальной службы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поселения, определенным указанными правовыми актами, отнесены в том числе:</w:t>
      </w:r>
      <w:proofErr w:type="gramEnd"/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оптимизация системы муниципального управления; 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совершенствование управления кадровым составом муниципальной службы и повышение качества его формирования;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совершенствование системы профессионального развития муниципальных служащих, повышение их профессионализма и компетентности;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престижа муниципальной службы;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повышение гражданской активности населения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организация официального опубликования нормативных правовых актов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в печатных СМИ, организация официального размещения (опубликования) нормативных правовых актов </w:t>
      </w:r>
      <w:r w:rsidR="007E086B">
        <w:rPr>
          <w:rFonts w:ascii="Times New Roman" w:hAnsi="Times New Roman"/>
          <w:color w:val="000000"/>
          <w:sz w:val="28"/>
          <w:szCs w:val="28"/>
        </w:rPr>
        <w:lastRenderedPageBreak/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на официальном сайте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улучшение качества жизни пенсионеров из числа бывших муниципальных служащих;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сохранение жизни и здоровья муниципальных служащих в процессе трудовой деятельности;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формирование объективного представления об оценке населением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деятельности органов муниципальной власти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по итогам проведения социологических опросов населения.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Целями муниципальной программы являются: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развитие муниципального управления и муниципальной службы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совершенствование муниципального управления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 и муниципальной  службы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повышение качества жизни лиц из числа муниципальных служащих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7E086B" w:rsidRDefault="0048772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сохранение жизни и здоровья муниципальных служащих в процессе трудовой деятельности.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A5FE2" w:rsidRDefault="0048772D">
      <w:pPr>
        <w:pStyle w:val="a7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Ответственным исполнителем и участниками муниципальной программы  </w:t>
      </w:r>
      <w:r w:rsidR="007E086B">
        <w:rPr>
          <w:rFonts w:ascii="Times New Roman" w:hAnsi="Times New Roman"/>
          <w:sz w:val="28"/>
          <w:szCs w:val="28"/>
        </w:rPr>
        <w:t>в первом полугодии</w:t>
      </w:r>
      <w:r>
        <w:rPr>
          <w:rFonts w:ascii="Times New Roman" w:hAnsi="Times New Roman"/>
          <w:sz w:val="28"/>
          <w:szCs w:val="28"/>
        </w:rPr>
        <w:t xml:space="preserve"> 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8A5FE2" w:rsidRDefault="0048772D">
      <w:pPr>
        <w:pStyle w:val="a7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Достигнуты цели </w:t>
      </w:r>
      <w:r>
        <w:rPr>
          <w:rFonts w:ascii="Times New Roman" w:hAnsi="Times New Roman"/>
          <w:color w:val="000000"/>
          <w:sz w:val="28"/>
          <w:szCs w:val="28"/>
        </w:rPr>
        <w:t xml:space="preserve">развитие муниципального управления и муниципальной службы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</w:t>
      </w:r>
      <w:r w:rsidR="007E086B">
        <w:rPr>
          <w:rFonts w:ascii="Times New Roman" w:hAnsi="Times New Roman"/>
          <w:color w:val="000000"/>
          <w:sz w:val="28"/>
          <w:szCs w:val="28"/>
        </w:rPr>
        <w:t>: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совершенствование муниципального управления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 и муниципальной  службы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повышение качества жизни лиц из числа муниципальных служащих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pStyle w:val="a7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сохранение жизни и здоровья муниципальных служащих в процессе трудовой деятельности.</w:t>
      </w:r>
    </w:p>
    <w:p w:rsidR="008A5FE2" w:rsidRDefault="0048772D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</w:rPr>
        <w:t xml:space="preserve"> В рамках КПМ  в 2025 году предусмотрено 2 мероприятия (результата), исполнение которых будет осуществлено в срок до 31.12.2025.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 xml:space="preserve">Достижение задач КПМ  оценивается на </w:t>
      </w:r>
      <w:proofErr w:type="gramStart"/>
      <w:r>
        <w:rPr>
          <w:rFonts w:ascii="Times New Roman" w:hAnsi="Times New Roman"/>
          <w:sz w:val="28"/>
        </w:rPr>
        <w:t>основании</w:t>
      </w:r>
      <w:proofErr w:type="gramEnd"/>
      <w:r>
        <w:rPr>
          <w:rFonts w:ascii="Times New Roman" w:hAnsi="Times New Roman"/>
          <w:sz w:val="28"/>
        </w:rPr>
        <w:t xml:space="preserve"> 4 контрольных точек.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Достижение 4 контрольных точек запланировано до конца года.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 xml:space="preserve">По итогам </w:t>
      </w:r>
      <w:r w:rsidR="00E1438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недостигнутые контрольные точки отсутствуют.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В ходе анализа исполнения Плана муниципальной программы</w:t>
      </w:r>
      <w:r>
        <w:t xml:space="preserve"> </w:t>
      </w:r>
      <w:r>
        <w:br/>
      </w:r>
      <w:r>
        <w:rPr>
          <w:rFonts w:ascii="Times New Roman" w:hAnsi="Times New Roman"/>
          <w:sz w:val="28"/>
        </w:rPr>
        <w:t xml:space="preserve">на 2025 год по итогам </w:t>
      </w:r>
      <w:r w:rsidR="00E1438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8A5FE2" w:rsidRDefault="0048772D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ab/>
        <w:t xml:space="preserve">По итогам </w:t>
      </w:r>
      <w:r w:rsidR="00E1438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</w:rPr>
        <w:t>недостижения</w:t>
      </w:r>
      <w:proofErr w:type="spellEnd"/>
      <w:r>
        <w:rPr>
          <w:rFonts w:ascii="Times New Roman" w:hAnsi="Times New Roman"/>
          <w:sz w:val="28"/>
        </w:rPr>
        <w:t xml:space="preserve"> плановых значений показателей и контрольных точек </w:t>
      </w:r>
      <w:proofErr w:type="spellStart"/>
      <w:r w:rsidR="007E2A86">
        <w:rPr>
          <w:rFonts w:ascii="Times New Roman" w:hAnsi="Times New Roman"/>
          <w:sz w:val="28"/>
          <w:lang w:val="en-US"/>
        </w:rPr>
        <w:t>муниципальной</w:t>
      </w:r>
      <w:proofErr w:type="spellEnd"/>
      <w:r w:rsidR="007E2A86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 xml:space="preserve"> программы отсутствуют</w:t>
      </w:r>
    </w:p>
    <w:p w:rsidR="008A5FE2" w:rsidRDefault="008A5FE2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8A5FE2" w:rsidRDefault="008A5FE2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sectPr w:rsidR="008A5FE2" w:rsidSect="008A5FE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>
    <w:useFELayout/>
  </w:compat>
  <w:rsids>
    <w:rsidRoot w:val="008A5FE2"/>
    <w:rsid w:val="0046105F"/>
    <w:rsid w:val="0048772D"/>
    <w:rsid w:val="007E086B"/>
    <w:rsid w:val="007E2A86"/>
    <w:rsid w:val="008A5FE2"/>
    <w:rsid w:val="00C93D1B"/>
    <w:rsid w:val="00E1438D"/>
    <w:rsid w:val="00ED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E2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8A5FE2"/>
  </w:style>
  <w:style w:type="paragraph" w:customStyle="1" w:styleId="a3">
    <w:name w:val="Заголовок"/>
    <w:basedOn w:val="a"/>
    <w:next w:val="a4"/>
    <w:qFormat/>
    <w:rsid w:val="008A5FE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8A5FE2"/>
    <w:pPr>
      <w:spacing w:after="140" w:line="276" w:lineRule="auto"/>
    </w:pPr>
  </w:style>
  <w:style w:type="paragraph" w:styleId="a5">
    <w:name w:val="List"/>
    <w:basedOn w:val="a4"/>
    <w:rsid w:val="008A5FE2"/>
  </w:style>
  <w:style w:type="paragraph" w:customStyle="1" w:styleId="Caption">
    <w:name w:val="Caption"/>
    <w:basedOn w:val="a"/>
    <w:qFormat/>
    <w:rsid w:val="008A5FE2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8A5FE2"/>
    <w:pPr>
      <w:suppressLineNumbers/>
    </w:pPr>
  </w:style>
  <w:style w:type="paragraph" w:styleId="a7">
    <w:name w:val="No Spacing"/>
    <w:qFormat/>
    <w:rsid w:val="008A5FE2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9</cp:revision>
  <dcterms:created xsi:type="dcterms:W3CDTF">2025-07-08T10:18:00Z</dcterms:created>
  <dcterms:modified xsi:type="dcterms:W3CDTF">2025-08-04T13:10:00Z</dcterms:modified>
  <dc:language>ru-RU</dc:language>
</cp:coreProperties>
</file>